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DC9C4" w14:textId="7F8CE970" w:rsidR="00CB3B1E" w:rsidRDefault="00572621" w:rsidP="00572621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ПОЛИТИКА ОБРАБОТКИ ПЕРСОНАЛЬНЫХ ДАННЫХ</w:t>
      </w:r>
    </w:p>
    <w:p w14:paraId="5BE45816" w14:textId="77777777" w:rsidR="007E564F" w:rsidRPr="00572621" w:rsidRDefault="007E564F" w:rsidP="00572621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</w:rPr>
      </w:pPr>
    </w:p>
    <w:p w14:paraId="05821E5A" w14:textId="77777777" w:rsidR="00CB3B1E" w:rsidRPr="00572621" w:rsidRDefault="00CB3B1E" w:rsidP="007E564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1. Общие положения</w:t>
      </w:r>
    </w:p>
    <w:p w14:paraId="6BD3145F" w14:textId="08EB94ED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 xml:space="preserve">1.1. Настоящая Политика обработки персональных данных (далее – Политика) разработана </w:t>
      </w:r>
      <w:r w:rsidR="007E564F">
        <w:rPr>
          <w:rFonts w:ascii="Times New Roman" w:eastAsia="Times New Roman" w:hAnsi="Times New Roman"/>
          <w:color w:val="0F1115"/>
          <w:sz w:val="24"/>
          <w:szCs w:val="24"/>
        </w:rPr>
        <w:t>о</w:t>
      </w:r>
      <w:r w:rsidR="007E564F" w:rsidRPr="007E564F">
        <w:rPr>
          <w:rFonts w:ascii="Times New Roman" w:eastAsia="Times New Roman" w:hAnsi="Times New Roman"/>
          <w:color w:val="0F1115"/>
          <w:sz w:val="24"/>
          <w:szCs w:val="24"/>
        </w:rPr>
        <w:t>бщество</w:t>
      </w:r>
      <w:r w:rsidR="007E564F">
        <w:rPr>
          <w:rFonts w:ascii="Times New Roman" w:eastAsia="Times New Roman" w:hAnsi="Times New Roman"/>
          <w:color w:val="0F1115"/>
          <w:sz w:val="24"/>
          <w:szCs w:val="24"/>
        </w:rPr>
        <w:t>м</w:t>
      </w:r>
      <w:r w:rsidR="007E564F" w:rsidRPr="007E564F">
        <w:rPr>
          <w:rFonts w:ascii="Times New Roman" w:eastAsia="Times New Roman" w:hAnsi="Times New Roman"/>
          <w:color w:val="0F1115"/>
          <w:sz w:val="24"/>
          <w:szCs w:val="24"/>
        </w:rPr>
        <w:t xml:space="preserve"> с ограниченной ответственностью «</w:t>
      </w:r>
      <w:proofErr w:type="spellStart"/>
      <w:r w:rsidR="007E564F" w:rsidRPr="007E564F">
        <w:rPr>
          <w:rFonts w:ascii="Times New Roman" w:eastAsia="Times New Roman" w:hAnsi="Times New Roman"/>
          <w:color w:val="0F1115"/>
          <w:sz w:val="24"/>
          <w:szCs w:val="24"/>
        </w:rPr>
        <w:t>ПрофМастер</w:t>
      </w:r>
      <w:proofErr w:type="spellEnd"/>
      <w:r w:rsidR="007E564F" w:rsidRPr="007E564F">
        <w:rPr>
          <w:rFonts w:ascii="Times New Roman" w:eastAsia="Times New Roman" w:hAnsi="Times New Roman"/>
          <w:color w:val="0F1115"/>
          <w:sz w:val="24"/>
          <w:szCs w:val="24"/>
        </w:rPr>
        <w:t>» (ООО «</w:t>
      </w:r>
      <w:proofErr w:type="spellStart"/>
      <w:r w:rsidR="007E564F" w:rsidRPr="007E564F">
        <w:rPr>
          <w:rFonts w:ascii="Times New Roman" w:eastAsia="Times New Roman" w:hAnsi="Times New Roman"/>
          <w:color w:val="0F1115"/>
          <w:sz w:val="24"/>
          <w:szCs w:val="24"/>
        </w:rPr>
        <w:t>ПрофМастер</w:t>
      </w:r>
      <w:proofErr w:type="spellEnd"/>
      <w:r w:rsidR="007E564F" w:rsidRPr="007E564F">
        <w:rPr>
          <w:rFonts w:ascii="Times New Roman" w:eastAsia="Times New Roman" w:hAnsi="Times New Roman"/>
          <w:color w:val="0F1115"/>
          <w:sz w:val="24"/>
          <w:szCs w:val="24"/>
        </w:rPr>
        <w:t xml:space="preserve">», ИНН </w:t>
      </w:r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>9715332240</w:t>
      </w:r>
      <w:r w:rsidR="007E564F" w:rsidRPr="007E564F">
        <w:rPr>
          <w:rFonts w:ascii="Times New Roman" w:eastAsia="Times New Roman" w:hAnsi="Times New Roman"/>
          <w:color w:val="0F1115"/>
          <w:sz w:val="24"/>
          <w:szCs w:val="24"/>
        </w:rPr>
        <w:t xml:space="preserve">, ОГРН </w:t>
      </w:r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>1187746973094</w:t>
      </w:r>
      <w:r w:rsidR="007E564F" w:rsidRPr="007E564F">
        <w:rPr>
          <w:rFonts w:ascii="Times New Roman" w:eastAsia="Times New Roman" w:hAnsi="Times New Roman"/>
          <w:color w:val="0F1115"/>
          <w:sz w:val="24"/>
          <w:szCs w:val="24"/>
        </w:rPr>
        <w:t>)</w:t>
      </w: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, являющимся оператор</w:t>
      </w:r>
      <w:r w:rsidR="007E564F">
        <w:rPr>
          <w:rFonts w:ascii="Times New Roman" w:eastAsia="Times New Roman" w:hAnsi="Times New Roman"/>
          <w:color w:val="0F1115"/>
          <w:sz w:val="24"/>
          <w:szCs w:val="24"/>
        </w:rPr>
        <w:t>о</w:t>
      </w: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м персональных данных (далее – Оператор), во исполнение требований п. 2 ч. 1 ст. 18.1 Федерального закона от 27.07.2006</w:t>
      </w:r>
      <w:r w:rsidR="00273CBE">
        <w:rPr>
          <w:rFonts w:ascii="Times New Roman" w:eastAsia="Times New Roman" w:hAnsi="Times New Roman"/>
          <w:color w:val="0F1115"/>
          <w:sz w:val="24"/>
          <w:szCs w:val="24"/>
        </w:rPr>
        <w:t xml:space="preserve"> г.</w:t>
      </w: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 xml:space="preserve"> </w:t>
      </w:r>
      <w:r w:rsidR="00273CBE">
        <w:rPr>
          <w:rFonts w:ascii="Times New Roman" w:eastAsia="Times New Roman" w:hAnsi="Times New Roman"/>
          <w:color w:val="0F1115"/>
          <w:sz w:val="24"/>
          <w:szCs w:val="24"/>
        </w:rPr>
        <w:t>№</w:t>
      </w: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 xml:space="preserve"> 152-ФЗ «О персональных данных» (далее - Закон о персональных данных) в целях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1BC16AC3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1.2. Политика действует в отношении всех персональных данных, которые обрабатывает Оператор.</w:t>
      </w:r>
    </w:p>
    <w:p w14:paraId="66298431" w14:textId="70959938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1.3. Политика распространяется на все действия, в т.ч. связанные с обработкой персональных данных на сайте </w:t>
      </w:r>
      <w:hyperlink r:id="rId7" w:history="1">
        <w:r w:rsidR="008C1555" w:rsidRPr="004B3C74">
          <w:rPr>
            <w:rStyle w:val="a4"/>
            <w:rFonts w:ascii="Times New Roman" w:eastAsia="Times New Roman" w:hAnsi="Times New Roman"/>
            <w:sz w:val="24"/>
            <w:szCs w:val="24"/>
          </w:rPr>
          <w:t>https://pmg.su</w:t>
        </w:r>
      </w:hyperlink>
      <w:r w:rsidR="008C1555">
        <w:rPr>
          <w:rFonts w:ascii="Times New Roman" w:eastAsia="Times New Roman" w:hAnsi="Times New Roman"/>
          <w:color w:val="0F1115"/>
          <w:sz w:val="24"/>
          <w:szCs w:val="24"/>
        </w:rPr>
        <w:t xml:space="preserve"> </w:t>
      </w: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(далее – «Сайт»).</w:t>
      </w:r>
    </w:p>
    <w:p w14:paraId="61C14555" w14:textId="29BB1C7E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1.4. Использование Сайта Пользователем означает его безоговорочное согласие с правилами Политики</w:t>
      </w:r>
      <w:r w:rsidR="008C1555">
        <w:rPr>
          <w:rFonts w:ascii="Times New Roman" w:eastAsia="Times New Roman" w:hAnsi="Times New Roman"/>
          <w:color w:val="0F1115"/>
          <w:sz w:val="24"/>
          <w:szCs w:val="24"/>
        </w:rPr>
        <w:t xml:space="preserve"> </w:t>
      </w: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и указанными в ней условиями обработки персональных данных. Если Пользователь не согласен с условиями настоящей Политики, Пользователю следует воздержаться от использования Сайта.</w:t>
      </w:r>
    </w:p>
    <w:p w14:paraId="4E8DBF8B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1.5. Политика распространяется на отношения в области обработки персональных данных, возникшие у Оператора как до, так и после утверждения настоящей Политики.</w:t>
      </w:r>
    </w:p>
    <w:p w14:paraId="2EFA2664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1.6. Во исполнение требований ч. 2 ст. 18.1 Закона о персональных данных настоящая Политика публикуется в свободном доступе в информационно-телекоммуникационной сети Интернет на Сайте Оператора.</w:t>
      </w:r>
    </w:p>
    <w:p w14:paraId="4D9F9D93" w14:textId="772A81E5" w:rsidR="00CB3B1E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1.7. Основные понятия, используемые в Политике, соответствуют определениям, данным в ст. 3 Закона о персональных данных.</w:t>
      </w:r>
    </w:p>
    <w:p w14:paraId="4BC66363" w14:textId="77777777" w:rsidR="008C1555" w:rsidRPr="008C1555" w:rsidRDefault="008C1555" w:rsidP="008C15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FF1E8D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персональные данные</w:t>
      </w:r>
      <w:r w:rsidRPr="008C1555">
        <w:rPr>
          <w:rFonts w:ascii="Times New Roman" w:eastAsia="Times New Roman" w:hAnsi="Times New Roman"/>
          <w:color w:val="0F1115"/>
          <w:sz w:val="24"/>
          <w:szCs w:val="24"/>
        </w:rPr>
        <w:t xml:space="preserve"> -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14:paraId="14DF97D2" w14:textId="77777777" w:rsidR="008C1555" w:rsidRPr="008C1555" w:rsidRDefault="008C1555" w:rsidP="008C15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FF1E8D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оператор персональных данных (оператор)</w:t>
      </w:r>
      <w:r w:rsidRPr="008C1555">
        <w:rPr>
          <w:rFonts w:ascii="Times New Roman" w:eastAsia="Times New Roman" w:hAnsi="Times New Roman"/>
          <w:color w:val="0F1115"/>
          <w:sz w:val="24"/>
          <w:szCs w:val="24"/>
        </w:rPr>
        <w:t xml:space="preserve">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14:paraId="2B7D06C0" w14:textId="552E7DA6" w:rsidR="008C1555" w:rsidRPr="008C1555" w:rsidRDefault="008C1555" w:rsidP="000B20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0B2008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обработка персональных данных</w:t>
      </w:r>
      <w:r w:rsidRPr="008C1555">
        <w:rPr>
          <w:rFonts w:ascii="Times New Roman" w:eastAsia="Times New Roman" w:hAnsi="Times New Roman"/>
          <w:color w:val="0F1115"/>
          <w:sz w:val="24"/>
          <w:szCs w:val="24"/>
        </w:rPr>
        <w:t xml:space="preserve"> -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</w:t>
      </w:r>
      <w:r w:rsidR="000B2008">
        <w:rPr>
          <w:rFonts w:ascii="Times New Roman" w:eastAsia="Times New Roman" w:hAnsi="Times New Roman"/>
          <w:color w:val="0F1115"/>
          <w:sz w:val="24"/>
          <w:szCs w:val="24"/>
        </w:rPr>
        <w:t xml:space="preserve"> </w:t>
      </w:r>
      <w:r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>сбор;</w:t>
      </w:r>
      <w:r w:rsidR="000B2008"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 xml:space="preserve"> </w:t>
      </w:r>
      <w:r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>запись;</w:t>
      </w:r>
      <w:r w:rsidR="000B2008"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 xml:space="preserve"> </w:t>
      </w:r>
      <w:r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>систематизацию;</w:t>
      </w:r>
      <w:r w:rsidR="000B2008"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 xml:space="preserve"> </w:t>
      </w:r>
      <w:r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>накопление;</w:t>
      </w:r>
      <w:r w:rsidR="000B2008"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 xml:space="preserve"> </w:t>
      </w:r>
      <w:r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>хранение;</w:t>
      </w:r>
      <w:r w:rsidR="000B2008"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 xml:space="preserve"> </w:t>
      </w:r>
      <w:r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>уточнение (обновление, изменение);</w:t>
      </w:r>
      <w:r w:rsidR="000B2008"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 xml:space="preserve"> </w:t>
      </w:r>
      <w:r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>извлечение;</w:t>
      </w:r>
      <w:r w:rsidR="000B2008"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 xml:space="preserve"> </w:t>
      </w:r>
      <w:r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>использование;</w:t>
      </w:r>
      <w:r w:rsidR="000B2008"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 xml:space="preserve"> </w:t>
      </w:r>
      <w:r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>передачу (распространение, предоставление, доступ);</w:t>
      </w:r>
      <w:r w:rsidR="000B2008"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 xml:space="preserve"> </w:t>
      </w:r>
      <w:r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>обезличивание;</w:t>
      </w:r>
      <w:r w:rsidR="000B2008"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 xml:space="preserve"> </w:t>
      </w:r>
      <w:r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>блокирование;</w:t>
      </w:r>
      <w:r w:rsidR="000B2008"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 xml:space="preserve"> </w:t>
      </w:r>
      <w:r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>удаление;</w:t>
      </w:r>
      <w:r w:rsidR="000B2008"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 xml:space="preserve"> </w:t>
      </w:r>
      <w:r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>уничтожение</w:t>
      </w:r>
      <w:r w:rsidR="000B2008" w:rsidRPr="000B2008">
        <w:rPr>
          <w:rFonts w:ascii="Times New Roman" w:eastAsia="Times New Roman" w:hAnsi="Times New Roman"/>
          <w:i/>
          <w:iCs/>
          <w:color w:val="0F1115"/>
          <w:sz w:val="24"/>
          <w:szCs w:val="24"/>
        </w:rPr>
        <w:t>.</w:t>
      </w:r>
    </w:p>
    <w:p w14:paraId="7678AFD7" w14:textId="77777777" w:rsidR="008C1555" w:rsidRPr="008C1555" w:rsidRDefault="008C1555" w:rsidP="008C15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7B74C1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автоматизированная обработка персональных данных</w:t>
      </w:r>
      <w:r w:rsidRPr="008C1555">
        <w:rPr>
          <w:rFonts w:ascii="Times New Roman" w:eastAsia="Times New Roman" w:hAnsi="Times New Roman"/>
          <w:color w:val="0F1115"/>
          <w:sz w:val="24"/>
          <w:szCs w:val="24"/>
        </w:rPr>
        <w:t xml:space="preserve"> - обработка персональных данных с помощью средств вычислительной техники;</w:t>
      </w:r>
    </w:p>
    <w:p w14:paraId="0EFEBEDF" w14:textId="77777777" w:rsidR="008C1555" w:rsidRPr="008C1555" w:rsidRDefault="008C1555" w:rsidP="008C15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7B74C1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распространение персональных данных</w:t>
      </w:r>
      <w:r w:rsidRPr="008C1555">
        <w:rPr>
          <w:rFonts w:ascii="Times New Roman" w:eastAsia="Times New Roman" w:hAnsi="Times New Roman"/>
          <w:color w:val="0F1115"/>
          <w:sz w:val="24"/>
          <w:szCs w:val="24"/>
        </w:rPr>
        <w:t xml:space="preserve"> - действия, направленные на раскрытие персональных данных неопределенному кругу лиц;</w:t>
      </w:r>
    </w:p>
    <w:p w14:paraId="5DED3CEA" w14:textId="77777777" w:rsidR="008C1555" w:rsidRPr="008C1555" w:rsidRDefault="008C1555" w:rsidP="008C15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7B74C1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предоставление персональных данных</w:t>
      </w:r>
      <w:r w:rsidRPr="008C1555">
        <w:rPr>
          <w:rFonts w:ascii="Times New Roman" w:eastAsia="Times New Roman" w:hAnsi="Times New Roman"/>
          <w:color w:val="0F1115"/>
          <w:sz w:val="24"/>
          <w:szCs w:val="24"/>
        </w:rPr>
        <w:t xml:space="preserve"> - действия, направленные на раскрытие персональных данных определенному лицу или определенному кругу лиц;</w:t>
      </w:r>
    </w:p>
    <w:p w14:paraId="7146B6EB" w14:textId="77777777" w:rsidR="008C1555" w:rsidRPr="008C1555" w:rsidRDefault="008C1555" w:rsidP="008C15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7B74C1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блокирование персональных данных</w:t>
      </w:r>
      <w:r w:rsidRPr="008C1555">
        <w:rPr>
          <w:rFonts w:ascii="Times New Roman" w:eastAsia="Times New Roman" w:hAnsi="Times New Roman"/>
          <w:color w:val="0F1115"/>
          <w:sz w:val="24"/>
          <w:szCs w:val="24"/>
        </w:rPr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40E45460" w14:textId="77777777" w:rsidR="008C1555" w:rsidRPr="008C1555" w:rsidRDefault="008C1555" w:rsidP="008C15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7B74C1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уничтожение персональных данных</w:t>
      </w:r>
      <w:r w:rsidRPr="008C1555">
        <w:rPr>
          <w:rFonts w:ascii="Times New Roman" w:eastAsia="Times New Roman" w:hAnsi="Times New Roman"/>
          <w:color w:val="0F1115"/>
          <w:sz w:val="24"/>
          <w:szCs w:val="24"/>
        </w:rPr>
        <w:t xml:space="preserve"> - действия, в результате которых становится невозможным восстановить содержание персональных данных в информационной системе </w:t>
      </w:r>
      <w:r w:rsidRPr="008C1555">
        <w:rPr>
          <w:rFonts w:ascii="Times New Roman" w:eastAsia="Times New Roman" w:hAnsi="Times New Roman"/>
          <w:color w:val="0F1115"/>
          <w:sz w:val="24"/>
          <w:szCs w:val="24"/>
        </w:rPr>
        <w:lastRenderedPageBreak/>
        <w:t>персональных данных и (или) в результате которых уничтожаются материальные носители персональных данных;</w:t>
      </w:r>
    </w:p>
    <w:p w14:paraId="1285BC39" w14:textId="77777777" w:rsidR="008C1555" w:rsidRPr="008C1555" w:rsidRDefault="008C1555" w:rsidP="008C15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7B74C1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обезличивание персональных данных</w:t>
      </w:r>
      <w:r w:rsidRPr="008C1555">
        <w:rPr>
          <w:rFonts w:ascii="Times New Roman" w:eastAsia="Times New Roman" w:hAnsi="Times New Roman"/>
          <w:color w:val="0F1115"/>
          <w:sz w:val="24"/>
          <w:szCs w:val="24"/>
        </w:rPr>
        <w:t xml:space="preserve">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14:paraId="2F9285EA" w14:textId="77777777" w:rsidR="008C1555" w:rsidRPr="008C1555" w:rsidRDefault="008C1555" w:rsidP="008C15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7B74C1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информационная система персональных данных</w:t>
      </w:r>
      <w:r w:rsidRPr="008C1555">
        <w:rPr>
          <w:rFonts w:ascii="Times New Roman" w:eastAsia="Times New Roman" w:hAnsi="Times New Roman"/>
          <w:color w:val="0F1115"/>
          <w:sz w:val="24"/>
          <w:szCs w:val="24"/>
        </w:rPr>
        <w:t xml:space="preserve"> -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14:paraId="34C61A9D" w14:textId="2328261F" w:rsidR="008C1555" w:rsidRPr="00572621" w:rsidRDefault="008C1555" w:rsidP="008C15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7B74C1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трансграничная передача персональных данных</w:t>
      </w:r>
      <w:r w:rsidRPr="008C1555">
        <w:rPr>
          <w:rFonts w:ascii="Times New Roman" w:eastAsia="Times New Roman" w:hAnsi="Times New Roman"/>
          <w:color w:val="0F1115"/>
          <w:sz w:val="24"/>
          <w:szCs w:val="24"/>
        </w:rPr>
        <w:t xml:space="preserve"> -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14:paraId="7F6CE2AC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1.8. Основные права и обязанности Оператора.</w:t>
      </w:r>
    </w:p>
    <w:p w14:paraId="0F40CB43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1.8.1. Оператор имеет право:</w:t>
      </w:r>
    </w:p>
    <w:p w14:paraId="43C276AC" w14:textId="77777777" w:rsidR="00CB3B1E" w:rsidRPr="00572621" w:rsidRDefault="00CB3B1E" w:rsidP="00572621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законами;</w:t>
      </w:r>
    </w:p>
    <w:p w14:paraId="164F7A35" w14:textId="77777777" w:rsidR="00CB3B1E" w:rsidRPr="00572621" w:rsidRDefault="00CB3B1E" w:rsidP="00572621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договора;</w:t>
      </w:r>
    </w:p>
    <w:p w14:paraId="020FEEF1" w14:textId="77777777" w:rsidR="00CB3B1E" w:rsidRPr="00572621" w:rsidRDefault="00CB3B1E" w:rsidP="00572621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в случае отзыва субъектом персональных данных согласия на обработку персональных данных продолжить обработку при наличии оснований, указанных в Законе о персональных данных.</w:t>
      </w:r>
    </w:p>
    <w:p w14:paraId="384E430E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1.8.2. Оператор обязан:</w:t>
      </w:r>
    </w:p>
    <w:p w14:paraId="2D6F5013" w14:textId="77777777" w:rsidR="00CB3B1E" w:rsidRPr="00572621" w:rsidRDefault="00CB3B1E" w:rsidP="0057262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организовывать обработку персональных данных в соответствии с требованиями Закона о персональных данных;</w:t>
      </w:r>
    </w:p>
    <w:p w14:paraId="225FA72B" w14:textId="77777777" w:rsidR="00CB3B1E" w:rsidRPr="00572621" w:rsidRDefault="00CB3B1E" w:rsidP="0057262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4A9CF449" w14:textId="77777777" w:rsidR="00CB3B1E" w:rsidRPr="00572621" w:rsidRDefault="00CB3B1E" w:rsidP="0057262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сообщать в уполномоченный орган по защите прав субъектов персональных данных (Роскомнадзор) по запросу этого органа необходимую информацию в установленные сроки.</w:t>
      </w:r>
    </w:p>
    <w:p w14:paraId="0254824B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1.9. Основные права субъекта персональных данных. Субъект персональных данных имеет право на получение информации об обработке его персональных данных, их уточнение, блокирование, уничтожение, отзыв согласия на обработку, а также на обжалование неправомерных действий Оператора в Роскомнадзоре или в суде.</w:t>
      </w:r>
    </w:p>
    <w:p w14:paraId="7F172EB1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1.10. Контроль за исполнением требований настоящей Политики осуществляется уполномоченными лицами, ответственными за организацию обработки персональных данных у Оператора.</w:t>
      </w:r>
    </w:p>
    <w:p w14:paraId="37672607" w14:textId="733D72AC" w:rsidR="00CB3B1E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1.11. Ответственность Оператора за нарушение требований законодательства Российской Федерации в сфере обработки и защиты персональных данных определяется в соответствии с законодательством Российской Федерации.</w:t>
      </w:r>
    </w:p>
    <w:p w14:paraId="176536FC" w14:textId="77777777" w:rsidR="00F84CFB" w:rsidRPr="00572621" w:rsidRDefault="00F84CFB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</w:p>
    <w:p w14:paraId="0B2AB057" w14:textId="12C1E8FB" w:rsidR="00CB3B1E" w:rsidRPr="00572621" w:rsidRDefault="00A07502" w:rsidP="00F84CF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2. ЦЕЛИ СБОРА ПЕРСОНАЛЬНЫХ ДАННЫХ</w:t>
      </w:r>
    </w:p>
    <w:p w14:paraId="7FBBAC41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2.1. Обработка персональных данных ограничивается достижением конкретных, заранее определенных и законных целей.</w:t>
      </w:r>
    </w:p>
    <w:p w14:paraId="5DCC31B9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2.2. Обработке подлежат только персональные данные, которые отвечают целям их обработки.</w:t>
      </w:r>
    </w:p>
    <w:p w14:paraId="7D9C66A3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2.3. Обработка Оператором персональных данных осуществляется в следующих целях:</w:t>
      </w:r>
    </w:p>
    <w:p w14:paraId="741A72A6" w14:textId="77777777" w:rsidR="00CB3B1E" w:rsidRPr="00572621" w:rsidRDefault="00CB3B1E" w:rsidP="0057262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Осуществление своей деятельности в соответствии с учредительными документами Оператора;</w:t>
      </w:r>
    </w:p>
    <w:p w14:paraId="6061C7B6" w14:textId="6D1D5F6F" w:rsidR="006338D4" w:rsidRDefault="006338D4" w:rsidP="0057262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6338D4">
        <w:rPr>
          <w:rFonts w:ascii="Times New Roman" w:eastAsia="Times New Roman" w:hAnsi="Times New Roman"/>
          <w:color w:val="0F1115"/>
          <w:sz w:val="24"/>
          <w:szCs w:val="24"/>
        </w:rPr>
        <w:lastRenderedPageBreak/>
        <w:t>Информирование об изменении условий оказания Услуг, в том числе об изменении цен</w:t>
      </w:r>
      <w:r>
        <w:rPr>
          <w:rFonts w:ascii="Times New Roman" w:eastAsia="Times New Roman" w:hAnsi="Times New Roman"/>
          <w:color w:val="0F1115"/>
          <w:sz w:val="24"/>
          <w:szCs w:val="24"/>
        </w:rPr>
        <w:t xml:space="preserve"> на услуги/товары, </w:t>
      </w:r>
      <w:r w:rsidR="005F0AA0">
        <w:rPr>
          <w:rFonts w:ascii="Times New Roman" w:eastAsia="Times New Roman" w:hAnsi="Times New Roman"/>
          <w:color w:val="0F1115"/>
          <w:sz w:val="24"/>
          <w:szCs w:val="24"/>
        </w:rPr>
        <w:t xml:space="preserve">изменении </w:t>
      </w:r>
      <w:r w:rsidRPr="006338D4">
        <w:rPr>
          <w:rFonts w:ascii="Times New Roman" w:eastAsia="Times New Roman" w:hAnsi="Times New Roman"/>
          <w:color w:val="0F1115"/>
          <w:sz w:val="24"/>
          <w:szCs w:val="24"/>
        </w:rPr>
        <w:t xml:space="preserve">условий акций, </w:t>
      </w:r>
      <w:r w:rsidR="005F0AA0">
        <w:rPr>
          <w:rFonts w:ascii="Times New Roman" w:eastAsia="Times New Roman" w:hAnsi="Times New Roman"/>
          <w:color w:val="0F1115"/>
          <w:sz w:val="24"/>
          <w:szCs w:val="24"/>
        </w:rPr>
        <w:t xml:space="preserve">изменении </w:t>
      </w:r>
      <w:r w:rsidRPr="006338D4">
        <w:rPr>
          <w:rFonts w:ascii="Times New Roman" w:eastAsia="Times New Roman" w:hAnsi="Times New Roman"/>
          <w:color w:val="0F1115"/>
          <w:sz w:val="24"/>
          <w:szCs w:val="24"/>
        </w:rPr>
        <w:t>сроков поставки</w:t>
      </w:r>
      <w:r>
        <w:rPr>
          <w:rFonts w:ascii="Times New Roman" w:eastAsia="Times New Roman" w:hAnsi="Times New Roman"/>
          <w:color w:val="0F1115"/>
          <w:sz w:val="24"/>
          <w:szCs w:val="24"/>
        </w:rPr>
        <w:t>;</w:t>
      </w:r>
    </w:p>
    <w:p w14:paraId="3F892532" w14:textId="2E17E38A" w:rsidR="006338D4" w:rsidRPr="006338D4" w:rsidRDefault="006338D4" w:rsidP="006338D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6338D4">
        <w:rPr>
          <w:rFonts w:ascii="Times New Roman" w:eastAsia="Times New Roman" w:hAnsi="Times New Roman"/>
          <w:color w:val="0F1115"/>
          <w:sz w:val="24"/>
          <w:szCs w:val="24"/>
        </w:rPr>
        <w:t>Обработка заказов, запросов и обращений от клиентов</w:t>
      </w:r>
      <w:r w:rsidR="005F0AA0">
        <w:rPr>
          <w:rFonts w:ascii="Times New Roman" w:eastAsia="Times New Roman" w:hAnsi="Times New Roman"/>
          <w:color w:val="0F1115"/>
          <w:sz w:val="24"/>
          <w:szCs w:val="24"/>
        </w:rPr>
        <w:t>/заказчиков;</w:t>
      </w:r>
    </w:p>
    <w:p w14:paraId="0B64B287" w14:textId="1E38C55C" w:rsidR="006338D4" w:rsidRPr="006338D4" w:rsidRDefault="006338D4" w:rsidP="006338D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6338D4">
        <w:rPr>
          <w:rFonts w:ascii="Times New Roman" w:eastAsia="Times New Roman" w:hAnsi="Times New Roman"/>
          <w:color w:val="0F1115"/>
          <w:sz w:val="24"/>
          <w:szCs w:val="24"/>
        </w:rPr>
        <w:t>Доставка товаров и оказание услуг</w:t>
      </w:r>
      <w:r w:rsidR="005F0AA0">
        <w:rPr>
          <w:rFonts w:ascii="Times New Roman" w:eastAsia="Times New Roman" w:hAnsi="Times New Roman"/>
          <w:color w:val="0F1115"/>
          <w:sz w:val="24"/>
          <w:szCs w:val="24"/>
        </w:rPr>
        <w:t>;</w:t>
      </w:r>
    </w:p>
    <w:p w14:paraId="3121A3D6" w14:textId="69F3C195" w:rsidR="006338D4" w:rsidRPr="006338D4" w:rsidRDefault="006338D4" w:rsidP="006338D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6338D4">
        <w:rPr>
          <w:rFonts w:ascii="Times New Roman" w:eastAsia="Times New Roman" w:hAnsi="Times New Roman"/>
          <w:color w:val="0F1115"/>
          <w:sz w:val="24"/>
          <w:szCs w:val="24"/>
        </w:rPr>
        <w:t xml:space="preserve">Информирование </w:t>
      </w:r>
      <w:r w:rsidR="005F0AA0">
        <w:rPr>
          <w:rFonts w:ascii="Times New Roman" w:eastAsia="Times New Roman" w:hAnsi="Times New Roman"/>
          <w:color w:val="0F1115"/>
          <w:sz w:val="24"/>
          <w:szCs w:val="24"/>
        </w:rPr>
        <w:t>п</w:t>
      </w:r>
      <w:r w:rsidRPr="006338D4">
        <w:rPr>
          <w:rFonts w:ascii="Times New Roman" w:eastAsia="Times New Roman" w:hAnsi="Times New Roman"/>
          <w:color w:val="0F1115"/>
          <w:sz w:val="24"/>
          <w:szCs w:val="24"/>
        </w:rPr>
        <w:t>окупателей</w:t>
      </w:r>
      <w:r w:rsidR="005F0AA0">
        <w:rPr>
          <w:rFonts w:ascii="Times New Roman" w:eastAsia="Times New Roman" w:hAnsi="Times New Roman"/>
          <w:color w:val="0F1115"/>
          <w:sz w:val="24"/>
          <w:szCs w:val="24"/>
        </w:rPr>
        <w:t>/заказчиков</w:t>
      </w:r>
      <w:r w:rsidRPr="006338D4">
        <w:rPr>
          <w:rFonts w:ascii="Times New Roman" w:eastAsia="Times New Roman" w:hAnsi="Times New Roman"/>
          <w:color w:val="0F1115"/>
          <w:sz w:val="24"/>
          <w:szCs w:val="24"/>
        </w:rPr>
        <w:t xml:space="preserve"> о статусе их заказов</w:t>
      </w:r>
      <w:r w:rsidR="005F0AA0">
        <w:rPr>
          <w:rFonts w:ascii="Times New Roman" w:eastAsia="Times New Roman" w:hAnsi="Times New Roman"/>
          <w:color w:val="0F1115"/>
          <w:sz w:val="24"/>
          <w:szCs w:val="24"/>
        </w:rPr>
        <w:t>;</w:t>
      </w:r>
    </w:p>
    <w:p w14:paraId="72970475" w14:textId="553915BF" w:rsidR="006338D4" w:rsidRPr="006338D4" w:rsidRDefault="006338D4" w:rsidP="006338D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6338D4">
        <w:rPr>
          <w:rFonts w:ascii="Times New Roman" w:eastAsia="Times New Roman" w:hAnsi="Times New Roman"/>
          <w:color w:val="0F1115"/>
          <w:sz w:val="24"/>
          <w:szCs w:val="24"/>
        </w:rPr>
        <w:t>Проведение расчетов и подтверждение платежей</w:t>
      </w:r>
      <w:r w:rsidR="005F0AA0">
        <w:rPr>
          <w:rFonts w:ascii="Times New Roman" w:eastAsia="Times New Roman" w:hAnsi="Times New Roman"/>
          <w:color w:val="0F1115"/>
          <w:sz w:val="24"/>
          <w:szCs w:val="24"/>
        </w:rPr>
        <w:t>;</w:t>
      </w:r>
    </w:p>
    <w:p w14:paraId="4F1AB3C1" w14:textId="6D7FD885" w:rsidR="006338D4" w:rsidRPr="006338D4" w:rsidRDefault="006338D4" w:rsidP="006338D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6338D4">
        <w:rPr>
          <w:rFonts w:ascii="Times New Roman" w:eastAsia="Times New Roman" w:hAnsi="Times New Roman"/>
          <w:color w:val="0F1115"/>
          <w:sz w:val="24"/>
          <w:szCs w:val="24"/>
        </w:rPr>
        <w:t>Информирование об акциях, скидках и новых товарах</w:t>
      </w:r>
      <w:r w:rsidR="005F0AA0">
        <w:rPr>
          <w:rFonts w:ascii="Times New Roman" w:eastAsia="Times New Roman" w:hAnsi="Times New Roman"/>
          <w:color w:val="0F1115"/>
          <w:sz w:val="24"/>
          <w:szCs w:val="24"/>
        </w:rPr>
        <w:t>/услугах</w:t>
      </w:r>
      <w:r w:rsidRPr="006338D4">
        <w:rPr>
          <w:rFonts w:ascii="Times New Roman" w:eastAsia="Times New Roman" w:hAnsi="Times New Roman"/>
          <w:color w:val="0F1115"/>
          <w:sz w:val="24"/>
          <w:szCs w:val="24"/>
        </w:rPr>
        <w:t xml:space="preserve"> (только с согласия субъекта)</w:t>
      </w:r>
      <w:r w:rsidR="00887A0E">
        <w:rPr>
          <w:rFonts w:ascii="Times New Roman" w:eastAsia="Times New Roman" w:hAnsi="Times New Roman"/>
          <w:color w:val="0F1115"/>
          <w:sz w:val="24"/>
          <w:szCs w:val="24"/>
        </w:rPr>
        <w:t>;</w:t>
      </w:r>
    </w:p>
    <w:p w14:paraId="35AD38D3" w14:textId="45865FEC" w:rsidR="00CB3B1E" w:rsidRPr="00572621" w:rsidRDefault="00CB3B1E" w:rsidP="0057262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Заключение, исполнение и прекращение гражданско-правовых и трудовых договоров;</w:t>
      </w:r>
    </w:p>
    <w:p w14:paraId="5169CD7E" w14:textId="6A01C904" w:rsidR="00CB3B1E" w:rsidRPr="00572621" w:rsidRDefault="00CB3B1E" w:rsidP="0057262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Ве</w:t>
      </w:r>
      <w:r w:rsidR="00605DF3">
        <w:rPr>
          <w:rFonts w:ascii="Times New Roman" w:eastAsia="Times New Roman" w:hAnsi="Times New Roman"/>
          <w:color w:val="0F1115"/>
          <w:sz w:val="24"/>
          <w:szCs w:val="24"/>
        </w:rPr>
        <w:t>д</w:t>
      </w: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ение кадрового делопроизводства, бухгалтерского и налогового учета;</w:t>
      </w:r>
    </w:p>
    <w:p w14:paraId="62FD489E" w14:textId="77777777" w:rsidR="00CB3B1E" w:rsidRPr="00572621" w:rsidRDefault="00CB3B1E" w:rsidP="0057262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Привлечение и отбор кандидатов на работу к Оператору;</w:t>
      </w:r>
    </w:p>
    <w:p w14:paraId="29D7BA2E" w14:textId="77777777" w:rsidR="00CB3B1E" w:rsidRPr="00572621" w:rsidRDefault="00CB3B1E" w:rsidP="0057262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Содействие работникам в трудоустройстве, получении образования и продвижении по службе;</w:t>
      </w:r>
    </w:p>
    <w:p w14:paraId="540E35F3" w14:textId="77777777" w:rsidR="00CB3B1E" w:rsidRPr="00572621" w:rsidRDefault="00CB3B1E" w:rsidP="0057262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Организация обязательного пенсионного и социального страхования;</w:t>
      </w:r>
    </w:p>
    <w:p w14:paraId="403890CE" w14:textId="77777777" w:rsidR="00CB3B1E" w:rsidRPr="00572621" w:rsidRDefault="00CB3B1E" w:rsidP="0057262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Осуществление пропускного режима и обеспечение безопасности на территории Оператора;</w:t>
      </w:r>
    </w:p>
    <w:p w14:paraId="55180D65" w14:textId="77777777" w:rsidR="00CB3B1E" w:rsidRPr="00572621" w:rsidRDefault="00CB3B1E" w:rsidP="0057262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Выполнение требований налогового, трудового и иного законодательства РФ;</w:t>
      </w:r>
    </w:p>
    <w:p w14:paraId="16C6BE60" w14:textId="77777777" w:rsidR="00CB3B1E" w:rsidRPr="00572621" w:rsidRDefault="00CB3B1E" w:rsidP="0057262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Взаимодействие с клиентами и контрагентами (физическими и юридическими лицами) для заключения и исполнения договоров;</w:t>
      </w:r>
    </w:p>
    <w:p w14:paraId="618224D1" w14:textId="618992AA" w:rsidR="00CB3B1E" w:rsidRDefault="00CB3B1E" w:rsidP="0057262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Информирование о товарах, работах, услугах и акциях Оператора (только с согласия субъекта).</w:t>
      </w:r>
    </w:p>
    <w:p w14:paraId="75CC7964" w14:textId="77777777" w:rsidR="00605DF3" w:rsidRPr="00572621" w:rsidRDefault="00605DF3" w:rsidP="00605DF3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</w:p>
    <w:p w14:paraId="58CB4BC1" w14:textId="66D3CF65" w:rsidR="00CB3B1E" w:rsidRPr="00572621" w:rsidRDefault="00605DF3" w:rsidP="00605DF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3. ПРАВОВЫЕ ОСНОВАНИЯ ОБРАБОТКИ ПЕРСОНАЛЬНЫХ ДАННЫХ</w:t>
      </w:r>
    </w:p>
    <w:p w14:paraId="0A25FF30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3.1. Правовым основанием обработки персональных данных является совокупность нормативных правовых актов, во исполнение которых и в соответствии с которыми Оператор осуществляет обработку персональных данных, в том числе:</w:t>
      </w:r>
    </w:p>
    <w:p w14:paraId="6EBB8045" w14:textId="77777777" w:rsidR="00CB3B1E" w:rsidRPr="00572621" w:rsidRDefault="00CB3B1E" w:rsidP="0057262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Конституция Российской Федерации;</w:t>
      </w:r>
    </w:p>
    <w:p w14:paraId="2A34BADF" w14:textId="77777777" w:rsidR="00CB3B1E" w:rsidRPr="00572621" w:rsidRDefault="00CB3B1E" w:rsidP="0057262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Гражданский кодекс Российской Федерации;</w:t>
      </w:r>
    </w:p>
    <w:p w14:paraId="43F1D4C1" w14:textId="77777777" w:rsidR="00CB3B1E" w:rsidRPr="00572621" w:rsidRDefault="00CB3B1E" w:rsidP="0057262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Трудовой кодекс Российской Федерации;</w:t>
      </w:r>
    </w:p>
    <w:p w14:paraId="2F7BBE7D" w14:textId="77777777" w:rsidR="00CB3B1E" w:rsidRPr="00572621" w:rsidRDefault="00CB3B1E" w:rsidP="0057262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Налоговый кодекс Российской Федерации;</w:t>
      </w:r>
    </w:p>
    <w:p w14:paraId="7DE1DA23" w14:textId="77777777" w:rsidR="00DF785E" w:rsidRDefault="00CB3B1E" w:rsidP="00DF785E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 xml:space="preserve">Федеральный закон от 27.07.2006 </w:t>
      </w:r>
      <w:r w:rsidR="00F43FDF">
        <w:rPr>
          <w:rFonts w:ascii="Times New Roman" w:eastAsia="Times New Roman" w:hAnsi="Times New Roman"/>
          <w:color w:val="0F1115"/>
          <w:sz w:val="24"/>
          <w:szCs w:val="24"/>
        </w:rPr>
        <w:t>г. №</w:t>
      </w: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 xml:space="preserve"> 152-ФЗ «О персональных данных»;</w:t>
      </w:r>
    </w:p>
    <w:p w14:paraId="68B63355" w14:textId="3A49775C" w:rsidR="00DF785E" w:rsidRPr="00DF785E" w:rsidRDefault="00DF785E" w:rsidP="00DF785E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DF785E">
        <w:rPr>
          <w:rFonts w:ascii="Times New Roman" w:eastAsia="Times New Roman" w:hAnsi="Times New Roman"/>
          <w:color w:val="0F1115"/>
          <w:sz w:val="24"/>
          <w:szCs w:val="24"/>
        </w:rPr>
        <w:t>Федеральный закон от 08.02.1998</w:t>
      </w:r>
      <w:r>
        <w:rPr>
          <w:rFonts w:ascii="Times New Roman" w:eastAsia="Times New Roman" w:hAnsi="Times New Roman"/>
          <w:color w:val="0F1115"/>
          <w:sz w:val="24"/>
          <w:szCs w:val="24"/>
        </w:rPr>
        <w:t xml:space="preserve"> г. № </w:t>
      </w:r>
      <w:r w:rsidRPr="00DF785E">
        <w:rPr>
          <w:rFonts w:ascii="Times New Roman" w:eastAsia="Times New Roman" w:hAnsi="Times New Roman"/>
          <w:color w:val="0F1115"/>
          <w:sz w:val="24"/>
          <w:szCs w:val="24"/>
        </w:rPr>
        <w:t xml:space="preserve">14-ФЗ </w:t>
      </w:r>
      <w:r>
        <w:rPr>
          <w:rFonts w:ascii="Times New Roman" w:eastAsia="Times New Roman" w:hAnsi="Times New Roman"/>
          <w:color w:val="0F1115"/>
          <w:sz w:val="24"/>
          <w:szCs w:val="24"/>
        </w:rPr>
        <w:t>«</w:t>
      </w:r>
      <w:r w:rsidRPr="00DF785E">
        <w:rPr>
          <w:rFonts w:ascii="Times New Roman" w:eastAsia="Times New Roman" w:hAnsi="Times New Roman"/>
          <w:color w:val="0F1115"/>
          <w:sz w:val="24"/>
          <w:szCs w:val="24"/>
        </w:rPr>
        <w:t>Об обществах с ограниченной ответственностью</w:t>
      </w:r>
      <w:r>
        <w:rPr>
          <w:rFonts w:ascii="Times New Roman" w:eastAsia="Times New Roman" w:hAnsi="Times New Roman"/>
          <w:color w:val="0F1115"/>
          <w:sz w:val="24"/>
          <w:szCs w:val="24"/>
        </w:rPr>
        <w:t>»;</w:t>
      </w:r>
    </w:p>
    <w:p w14:paraId="5C1DAF79" w14:textId="77777777" w:rsidR="00DF785E" w:rsidRDefault="00CB3B1E" w:rsidP="00DF785E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 xml:space="preserve">Федеральный закон от 06.12.2011 </w:t>
      </w:r>
      <w:r w:rsidR="00F43FDF">
        <w:rPr>
          <w:rFonts w:ascii="Times New Roman" w:eastAsia="Times New Roman" w:hAnsi="Times New Roman"/>
          <w:color w:val="0F1115"/>
          <w:sz w:val="24"/>
          <w:szCs w:val="24"/>
        </w:rPr>
        <w:t>г. №</w:t>
      </w: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 xml:space="preserve"> 402-ФЗ «О бухгалтерском учете»;</w:t>
      </w:r>
    </w:p>
    <w:p w14:paraId="45C2229C" w14:textId="60EADF0B" w:rsidR="00DF785E" w:rsidRPr="00DF785E" w:rsidRDefault="00DF785E" w:rsidP="00DF785E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DF785E">
        <w:rPr>
          <w:rFonts w:ascii="Times New Roman" w:eastAsia="Times New Roman" w:hAnsi="Times New Roman"/>
          <w:color w:val="0F1115"/>
          <w:sz w:val="24"/>
          <w:szCs w:val="24"/>
        </w:rPr>
        <w:t xml:space="preserve">Федеральный закон от 15.12.2001 </w:t>
      </w:r>
      <w:r>
        <w:rPr>
          <w:rFonts w:ascii="Times New Roman" w:eastAsia="Times New Roman" w:hAnsi="Times New Roman"/>
          <w:color w:val="0F1115"/>
          <w:sz w:val="24"/>
          <w:szCs w:val="24"/>
        </w:rPr>
        <w:t>г. №</w:t>
      </w:r>
      <w:r w:rsidRPr="00DF785E">
        <w:rPr>
          <w:rFonts w:ascii="Times New Roman" w:eastAsia="Times New Roman" w:hAnsi="Times New Roman"/>
          <w:color w:val="0F1115"/>
          <w:sz w:val="24"/>
          <w:szCs w:val="24"/>
        </w:rPr>
        <w:t xml:space="preserve"> 167-ФЗ </w:t>
      </w:r>
      <w:r>
        <w:rPr>
          <w:rFonts w:ascii="Times New Roman" w:eastAsia="Times New Roman" w:hAnsi="Times New Roman"/>
          <w:color w:val="0F1115"/>
          <w:sz w:val="24"/>
          <w:szCs w:val="24"/>
        </w:rPr>
        <w:t>«</w:t>
      </w:r>
      <w:r w:rsidRPr="00DF785E">
        <w:rPr>
          <w:rFonts w:ascii="Times New Roman" w:eastAsia="Times New Roman" w:hAnsi="Times New Roman"/>
          <w:color w:val="0F1115"/>
          <w:sz w:val="24"/>
          <w:szCs w:val="24"/>
        </w:rPr>
        <w:t>Об обязательном пенсионном страховании в Российской Федерации</w:t>
      </w:r>
      <w:r>
        <w:rPr>
          <w:rFonts w:ascii="Times New Roman" w:eastAsia="Times New Roman" w:hAnsi="Times New Roman"/>
          <w:color w:val="0F1115"/>
          <w:sz w:val="24"/>
          <w:szCs w:val="24"/>
        </w:rPr>
        <w:t>»</w:t>
      </w:r>
      <w:r w:rsidRPr="00DF785E">
        <w:rPr>
          <w:rFonts w:ascii="Times New Roman" w:eastAsia="Times New Roman" w:hAnsi="Times New Roman"/>
          <w:color w:val="0F1115"/>
          <w:sz w:val="24"/>
          <w:szCs w:val="24"/>
        </w:rPr>
        <w:t>;</w:t>
      </w:r>
    </w:p>
    <w:p w14:paraId="64DEDE57" w14:textId="77777777" w:rsidR="00CB3B1E" w:rsidRPr="00572621" w:rsidRDefault="00CB3B1E" w:rsidP="0057262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Иные нормативные правовые акты, регулирующие отношения, связанные с деятельностью Оператора.</w:t>
      </w:r>
    </w:p>
    <w:p w14:paraId="5504A372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3.2. Правовым основанием обработки персональных данных также являются:</w:t>
      </w:r>
    </w:p>
    <w:p w14:paraId="5145F0C9" w14:textId="77777777" w:rsidR="0093453F" w:rsidRPr="0093453F" w:rsidRDefault="0093453F" w:rsidP="0093453F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93453F">
        <w:rPr>
          <w:rFonts w:ascii="Times New Roman" w:eastAsia="Times New Roman" w:hAnsi="Times New Roman"/>
          <w:color w:val="0F1115"/>
          <w:sz w:val="24"/>
          <w:szCs w:val="24"/>
        </w:rPr>
        <w:t>учредительные документы Оператора;</w:t>
      </w:r>
    </w:p>
    <w:p w14:paraId="03333719" w14:textId="77777777" w:rsidR="0093453F" w:rsidRPr="0093453F" w:rsidRDefault="0093453F" w:rsidP="0093453F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93453F">
        <w:rPr>
          <w:rFonts w:ascii="Times New Roman" w:eastAsia="Times New Roman" w:hAnsi="Times New Roman"/>
          <w:color w:val="0F1115"/>
          <w:sz w:val="24"/>
          <w:szCs w:val="24"/>
        </w:rPr>
        <w:t>договоры, заключаемые между Оператором и субъектами персональных данных;</w:t>
      </w:r>
    </w:p>
    <w:p w14:paraId="240BB130" w14:textId="563F102E" w:rsidR="00CB3B1E" w:rsidRPr="00572621" w:rsidRDefault="0093453F" w:rsidP="0093453F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93453F">
        <w:rPr>
          <w:rFonts w:ascii="Times New Roman" w:eastAsia="Times New Roman" w:hAnsi="Times New Roman"/>
          <w:color w:val="0F1115"/>
          <w:sz w:val="24"/>
          <w:szCs w:val="24"/>
        </w:rPr>
        <w:t>согласие субъектов персональных данных на обработку их персональных данных</w:t>
      </w:r>
      <w:r>
        <w:rPr>
          <w:rFonts w:ascii="Times New Roman" w:eastAsia="Times New Roman" w:hAnsi="Times New Roman"/>
          <w:color w:val="0F1115"/>
          <w:sz w:val="24"/>
          <w:szCs w:val="24"/>
        </w:rPr>
        <w:t>.</w:t>
      </w:r>
    </w:p>
    <w:p w14:paraId="5064D71D" w14:textId="77777777" w:rsidR="0093453F" w:rsidRDefault="0093453F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4"/>
          <w:szCs w:val="24"/>
        </w:rPr>
      </w:pPr>
    </w:p>
    <w:p w14:paraId="6F994FCF" w14:textId="37DAEB37" w:rsidR="00CB3B1E" w:rsidRPr="00572621" w:rsidRDefault="0093453F" w:rsidP="0093453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4. ОБЪЕМ И КАТЕГОРИИ ОБРАБАТЫВАЕМЫХ ПЕРСОНАЛЬНЫХ</w:t>
      </w:r>
      <w:r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 xml:space="preserve"> </w:t>
      </w:r>
      <w:r w:rsidRPr="00572621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ДАННЫХ, КАТЕГОРИИ СУБЪЕКТОВ ПЕРСОНАЛЬНЫХ ДАННЫХ</w:t>
      </w:r>
    </w:p>
    <w:p w14:paraId="67979C14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4.1. Содержание и объем обрабатываемых персональных данных соответствуют заявленным целям обработки.</w:t>
      </w:r>
    </w:p>
    <w:p w14:paraId="3E4B8A0D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4.2. Оператор может обрабатывать персональные данные следующих категорий субъектов:</w:t>
      </w:r>
    </w:p>
    <w:p w14:paraId="72FBE5F1" w14:textId="77777777" w:rsidR="00CB3B1E" w:rsidRPr="00572621" w:rsidRDefault="00CB3B1E" w:rsidP="00572621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Кандидаты на трудоустройство: ФИО, контактные данные, сведения об образовании и опыте работы.</w:t>
      </w:r>
    </w:p>
    <w:p w14:paraId="44B14ADB" w14:textId="77777777" w:rsidR="00CB3B1E" w:rsidRPr="00572621" w:rsidRDefault="00CB3B1E" w:rsidP="00572621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lastRenderedPageBreak/>
        <w:t>Работники и бывшие работники: ФИО, паспортные данные, адреса, ИНН, СНИЛС, сведения о трудовой деятельности, образовании, семейном положении, воинском учете и иные данные, необходимые в соответствии с трудовым законодательством.</w:t>
      </w:r>
    </w:p>
    <w:p w14:paraId="60919A95" w14:textId="77777777" w:rsidR="00CB3B1E" w:rsidRPr="00572621" w:rsidRDefault="00CB3B1E" w:rsidP="00572621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Члены семей работников: ФИО, степень родства, год рождения.</w:t>
      </w:r>
    </w:p>
    <w:p w14:paraId="4CE43CF7" w14:textId="77777777" w:rsidR="00CB3B1E" w:rsidRPr="00572621" w:rsidRDefault="00CB3B1E" w:rsidP="00572621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Клиенты и контрагенты (физические лица): ФИО, паспортные данные, контактные данные, реквизиты для расчетов.</w:t>
      </w:r>
    </w:p>
    <w:p w14:paraId="097DE3F2" w14:textId="77777777" w:rsidR="008C4096" w:rsidRDefault="00CB3B1E" w:rsidP="008C4096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Представители клиентов и контрагентов (юридических лиц): ФИО, должность, контактные данные.</w:t>
      </w:r>
    </w:p>
    <w:p w14:paraId="4AAE237B" w14:textId="27628465" w:rsidR="008C4096" w:rsidRPr="008C4096" w:rsidRDefault="008C4096" w:rsidP="008C4096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8C4096">
        <w:rPr>
          <w:rFonts w:ascii="Times New Roman" w:eastAsia="Times New Roman" w:hAnsi="Times New Roman"/>
          <w:color w:val="0F1115"/>
          <w:sz w:val="24"/>
          <w:szCs w:val="24"/>
        </w:rPr>
        <w:t xml:space="preserve">Покупатели (физические лица): ФИО, контактные данные (телефон, </w:t>
      </w:r>
      <w:proofErr w:type="spellStart"/>
      <w:r w:rsidRPr="008C4096">
        <w:rPr>
          <w:rFonts w:ascii="Times New Roman" w:eastAsia="Times New Roman" w:hAnsi="Times New Roman"/>
          <w:color w:val="0F1115"/>
          <w:sz w:val="24"/>
          <w:szCs w:val="24"/>
        </w:rPr>
        <w:t>e-mail</w:t>
      </w:r>
      <w:proofErr w:type="spellEnd"/>
      <w:r w:rsidRPr="008C4096">
        <w:rPr>
          <w:rFonts w:ascii="Times New Roman" w:eastAsia="Times New Roman" w:hAnsi="Times New Roman"/>
          <w:color w:val="0F1115"/>
          <w:sz w:val="24"/>
          <w:szCs w:val="24"/>
        </w:rPr>
        <w:t>), адрес доставки, реквизиты для расчетов (если применимо), данные о заказах и истории покупок.</w:t>
      </w:r>
    </w:p>
    <w:p w14:paraId="0705D248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4.3. Обработка биометрических персональных данных осуществляется только в соответствии с законодательством РФ.</w:t>
      </w:r>
    </w:p>
    <w:p w14:paraId="0560D9EB" w14:textId="6B257B3A" w:rsidR="00CB3B1E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4.4. Обработка специальных категорий персональных данных (о расовой, национальной принадлежности, здоровье, интимной жизни и др.) не осуществляется, за исключением случаев, прямо предусмотренных законом.</w:t>
      </w:r>
    </w:p>
    <w:p w14:paraId="17F54A52" w14:textId="77777777" w:rsidR="008F69A3" w:rsidRPr="00572621" w:rsidRDefault="008F69A3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</w:p>
    <w:p w14:paraId="6F94C3F7" w14:textId="49395F9D" w:rsidR="00CB3B1E" w:rsidRPr="00572621" w:rsidRDefault="008F69A3" w:rsidP="008F69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5. ПОРЯДОК И УСЛОВИЯ ОБРАБОТКИ ПЕРСОНАЛЬНЫХ ДАННЫХ</w:t>
      </w:r>
    </w:p>
    <w:p w14:paraId="392ED264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5.1. Обработка персональных данных осуществляется на законной и справедливой основе.</w:t>
      </w:r>
    </w:p>
    <w:p w14:paraId="544A2350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5.2. Обработка осуществляется как с согласия субъекта, так и без него в случаях, предусмотренных законом.</w:t>
      </w:r>
    </w:p>
    <w:p w14:paraId="3B399DDD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5.3. Оператор применяет необходимые правовые, организационные и технические меры для защиты персональных данных от неправомерного доступа и иных угроз.</w:t>
      </w:r>
    </w:p>
    <w:p w14:paraId="2C69ED0B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5.4. Передача персональных данных третьим лицам осуществляется только с согласия субъекта, если иное не предусмотрено федеральным законом.</w:t>
      </w:r>
    </w:p>
    <w:p w14:paraId="76B79CF4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5.5. Хранение персональных данных осуществляется в форме, позволяющей идентифицировать субъекта, не дольше, чем этого требуют цели обработки.</w:t>
      </w:r>
    </w:p>
    <w:p w14:paraId="7D0D344C" w14:textId="258162CE" w:rsidR="00CB3B1E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5.6. Обработка персональных данных граждан РФ осуществляется с использованием баз данных, находящихся на территории Российской Федерации.</w:t>
      </w:r>
    </w:p>
    <w:p w14:paraId="6FB836A6" w14:textId="77777777" w:rsidR="00E92B70" w:rsidRPr="00572621" w:rsidRDefault="00E92B70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</w:p>
    <w:p w14:paraId="7E9C4AF5" w14:textId="17CB7C9A" w:rsidR="00CB3B1E" w:rsidRPr="00572621" w:rsidRDefault="00E92B70" w:rsidP="00E92B7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6. АКТУАЛИЗАЦИЯ, ИСПРАВЛЕНИЕ, УДАЛЕНИЕ И УНИЧТОЖЕНИЕ ПЕРСОНАЛЬНЫХ ДАННЫХ, ОТВЕТЫ НА ЗАПРОСЫ СУБЪЕКТОВ</w:t>
      </w:r>
    </w:p>
    <w:p w14:paraId="4CF482E1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6.1. Субъект персональных данных имеет право направить Оператору запрос на получение информации об обработке его персональных данных, их уточнение, блокирование или уничтожение.</w:t>
      </w:r>
    </w:p>
    <w:p w14:paraId="5B4DBE8A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6.2. Оператор рассматривает запросы субъектов в сроки, установленные законодательством РФ, и предоставляет мотивированный ответ.</w:t>
      </w:r>
    </w:p>
    <w:p w14:paraId="509394F1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6.3. В случае подтверждения факта неточности данных или неправомерности обработки, Оператор осуществляет их блокирование, уточнение или уничтожение.</w:t>
      </w:r>
    </w:p>
    <w:p w14:paraId="48C5AF1A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6.4. Уничтожение персональных данных осуществляется по достижении целей обработки или при отзыве субъектом согласия на обработку, если отсутствуют иные законные основания для обработки.</w:t>
      </w:r>
    </w:p>
    <w:p w14:paraId="7B9CD4F5" w14:textId="77777777" w:rsidR="003B0E85" w:rsidRDefault="003B0E85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4"/>
          <w:szCs w:val="24"/>
        </w:rPr>
      </w:pPr>
    </w:p>
    <w:p w14:paraId="62DB5235" w14:textId="5DA48CA4" w:rsidR="00CB3B1E" w:rsidRPr="00572621" w:rsidRDefault="003B0E85" w:rsidP="003B0E8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7. ЗАКЛЮЧИТЕЛЬНЫЕ ПОЛОЖЕНИЯ</w:t>
      </w:r>
    </w:p>
    <w:p w14:paraId="12EDAC53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7.1. Настоящая Политика является общедоступной и подлежит размещению на Сайте Оператора.</w:t>
      </w:r>
    </w:p>
    <w:p w14:paraId="42F8A34D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7.2. К настоящей Политике и отношениям, связанным с обработкой персональных данных, применяется действующее законодательство Российской Федерации.</w:t>
      </w:r>
    </w:p>
    <w:p w14:paraId="579D8ED2" w14:textId="77777777" w:rsidR="00CB3B1E" w:rsidRPr="00572621" w:rsidRDefault="00CB3B1E" w:rsidP="005726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572621">
        <w:rPr>
          <w:rFonts w:ascii="Times New Roman" w:eastAsia="Times New Roman" w:hAnsi="Times New Roman"/>
          <w:color w:val="0F1115"/>
          <w:sz w:val="24"/>
          <w:szCs w:val="24"/>
        </w:rPr>
        <w:t>7.3. Оператор оставляет за собой право вносить изменения в настоящую Политику. При внесении изменений в актуальной редакции указывается дата последнего обновления.</w:t>
      </w:r>
    </w:p>
    <w:p w14:paraId="64F4650D" w14:textId="6F5B28B7" w:rsidR="00EF74F8" w:rsidRDefault="00EF74F8" w:rsidP="00EF74F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F1115"/>
          <w:sz w:val="24"/>
          <w:szCs w:val="24"/>
        </w:rPr>
      </w:pPr>
    </w:p>
    <w:p w14:paraId="1735F0B7" w14:textId="77777777" w:rsidR="00EF74F8" w:rsidRDefault="00EF74F8" w:rsidP="00EF74F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F1115"/>
          <w:sz w:val="24"/>
          <w:szCs w:val="24"/>
        </w:rPr>
      </w:pPr>
    </w:p>
    <w:p w14:paraId="78BB3544" w14:textId="40F76E9C" w:rsidR="00EF74F8" w:rsidRDefault="00EF74F8" w:rsidP="00EF74F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F1115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lastRenderedPageBreak/>
        <w:t xml:space="preserve">8. </w:t>
      </w:r>
      <w:r w:rsidRPr="00572621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РЕКВИЗИТЫ</w:t>
      </w:r>
      <w:r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 xml:space="preserve"> </w:t>
      </w:r>
      <w:r w:rsidRPr="00572621">
        <w:rPr>
          <w:rFonts w:ascii="Times New Roman" w:eastAsia="Times New Roman" w:hAnsi="Times New Roman"/>
          <w:b/>
          <w:bCs/>
          <w:color w:val="0F1115"/>
          <w:sz w:val="24"/>
          <w:szCs w:val="24"/>
        </w:rPr>
        <w:t>ОПЕРАТОРА:</w:t>
      </w:r>
    </w:p>
    <w:p w14:paraId="76F1A138" w14:textId="6B14501B" w:rsidR="00CB3B1E" w:rsidRPr="00572621" w:rsidRDefault="00EF74F8" w:rsidP="002A7A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</w:rPr>
      </w:pPr>
      <w:r w:rsidRPr="00EF74F8">
        <w:rPr>
          <w:rFonts w:ascii="Times New Roman" w:eastAsia="Times New Roman" w:hAnsi="Times New Roman"/>
          <w:color w:val="0F1115"/>
          <w:sz w:val="24"/>
          <w:szCs w:val="24"/>
        </w:rPr>
        <w:t>ООО «</w:t>
      </w:r>
      <w:proofErr w:type="spellStart"/>
      <w:r w:rsidRPr="00EF74F8">
        <w:rPr>
          <w:rFonts w:ascii="Times New Roman" w:eastAsia="Times New Roman" w:hAnsi="Times New Roman"/>
          <w:color w:val="0F1115"/>
          <w:sz w:val="24"/>
          <w:szCs w:val="24"/>
        </w:rPr>
        <w:t>ПрофМастер</w:t>
      </w:r>
      <w:proofErr w:type="spellEnd"/>
      <w:r w:rsidRPr="00EF74F8">
        <w:rPr>
          <w:rFonts w:ascii="Times New Roman" w:eastAsia="Times New Roman" w:hAnsi="Times New Roman"/>
          <w:color w:val="0F1115"/>
          <w:sz w:val="24"/>
          <w:szCs w:val="24"/>
        </w:rPr>
        <w:t xml:space="preserve">», ОГРН </w:t>
      </w:r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>1187746973094</w:t>
      </w:r>
      <w:r w:rsidRPr="00EF74F8">
        <w:rPr>
          <w:rFonts w:ascii="Times New Roman" w:eastAsia="Times New Roman" w:hAnsi="Times New Roman"/>
          <w:color w:val="0F1115"/>
          <w:sz w:val="24"/>
          <w:szCs w:val="24"/>
        </w:rPr>
        <w:t xml:space="preserve">, ИНН/КПП </w:t>
      </w:r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>9715332240</w:t>
      </w:r>
      <w:r w:rsidRPr="00EF74F8">
        <w:rPr>
          <w:rFonts w:ascii="Times New Roman" w:eastAsia="Times New Roman" w:hAnsi="Times New Roman"/>
          <w:color w:val="0F1115"/>
          <w:sz w:val="24"/>
          <w:szCs w:val="24"/>
        </w:rPr>
        <w:t>/</w:t>
      </w:r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>771501001</w:t>
      </w:r>
      <w:r w:rsidRPr="00EF74F8">
        <w:rPr>
          <w:rFonts w:ascii="Times New Roman" w:eastAsia="Times New Roman" w:hAnsi="Times New Roman"/>
          <w:color w:val="0F1115"/>
          <w:sz w:val="24"/>
          <w:szCs w:val="24"/>
        </w:rPr>
        <w:t xml:space="preserve">; юр. адрес: </w:t>
      </w:r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>127566,</w:t>
      </w:r>
      <w:r w:rsidR="002A7AA5">
        <w:rPr>
          <w:rFonts w:ascii="Times New Roman" w:eastAsia="Times New Roman" w:hAnsi="Times New Roman"/>
          <w:color w:val="0F1115"/>
          <w:sz w:val="24"/>
          <w:szCs w:val="24"/>
        </w:rPr>
        <w:t xml:space="preserve"> </w:t>
      </w:r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>Москва,</w:t>
      </w:r>
      <w:r w:rsidR="002A7AA5">
        <w:rPr>
          <w:rFonts w:ascii="Times New Roman" w:eastAsia="Times New Roman" w:hAnsi="Times New Roman"/>
          <w:color w:val="0F1115"/>
          <w:sz w:val="24"/>
          <w:szCs w:val="24"/>
        </w:rPr>
        <w:t xml:space="preserve"> </w:t>
      </w:r>
      <w:proofErr w:type="spellStart"/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>вн.тер.г</w:t>
      </w:r>
      <w:proofErr w:type="spellEnd"/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 xml:space="preserve">. </w:t>
      </w:r>
      <w:proofErr w:type="spellStart"/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>мун</w:t>
      </w:r>
      <w:proofErr w:type="spellEnd"/>
      <w:r w:rsidR="002A7AA5">
        <w:rPr>
          <w:rFonts w:ascii="Times New Roman" w:eastAsia="Times New Roman" w:hAnsi="Times New Roman"/>
          <w:color w:val="0F1115"/>
          <w:sz w:val="24"/>
          <w:szCs w:val="24"/>
        </w:rPr>
        <w:t xml:space="preserve">. </w:t>
      </w:r>
      <w:proofErr w:type="spellStart"/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>окр</w:t>
      </w:r>
      <w:proofErr w:type="spellEnd"/>
      <w:r w:rsidR="002A7AA5">
        <w:rPr>
          <w:rFonts w:ascii="Times New Roman" w:eastAsia="Times New Roman" w:hAnsi="Times New Roman"/>
          <w:color w:val="0F1115"/>
          <w:sz w:val="24"/>
          <w:szCs w:val="24"/>
        </w:rPr>
        <w:t xml:space="preserve">. </w:t>
      </w:r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>Отрадное,</w:t>
      </w:r>
      <w:r w:rsidR="002A7AA5">
        <w:rPr>
          <w:rFonts w:ascii="Times New Roman" w:eastAsia="Times New Roman" w:hAnsi="Times New Roman"/>
          <w:color w:val="0F1115"/>
          <w:sz w:val="24"/>
          <w:szCs w:val="24"/>
        </w:rPr>
        <w:t xml:space="preserve"> </w:t>
      </w:r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>ш</w:t>
      </w:r>
      <w:r w:rsidR="002A7AA5">
        <w:rPr>
          <w:rFonts w:ascii="Times New Roman" w:eastAsia="Times New Roman" w:hAnsi="Times New Roman"/>
          <w:color w:val="0F1115"/>
          <w:sz w:val="24"/>
          <w:szCs w:val="24"/>
        </w:rPr>
        <w:t>.</w:t>
      </w:r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 xml:space="preserve"> Алтуфьевское,</w:t>
      </w:r>
      <w:r w:rsidR="002A7AA5">
        <w:rPr>
          <w:rFonts w:ascii="Times New Roman" w:eastAsia="Times New Roman" w:hAnsi="Times New Roman"/>
          <w:color w:val="0F1115"/>
          <w:sz w:val="24"/>
          <w:szCs w:val="24"/>
        </w:rPr>
        <w:t xml:space="preserve"> </w:t>
      </w:r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>д. 44,</w:t>
      </w:r>
      <w:r w:rsidR="002A7AA5">
        <w:rPr>
          <w:rFonts w:ascii="Times New Roman" w:eastAsia="Times New Roman" w:hAnsi="Times New Roman"/>
          <w:color w:val="0F1115"/>
          <w:sz w:val="24"/>
          <w:szCs w:val="24"/>
        </w:rPr>
        <w:t xml:space="preserve"> </w:t>
      </w:r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>пом. 9</w:t>
      </w:r>
      <w:r w:rsidRPr="00EF74F8">
        <w:rPr>
          <w:rFonts w:ascii="Times New Roman" w:eastAsia="Times New Roman" w:hAnsi="Times New Roman"/>
          <w:color w:val="0F1115"/>
          <w:sz w:val="24"/>
          <w:szCs w:val="24"/>
        </w:rPr>
        <w:t xml:space="preserve">; банковские реквизиты: </w:t>
      </w:r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>АО «Райффайзенбанк», г. Москва</w:t>
      </w:r>
      <w:r w:rsidR="002A7AA5">
        <w:rPr>
          <w:rFonts w:ascii="Times New Roman" w:eastAsia="Times New Roman" w:hAnsi="Times New Roman"/>
          <w:color w:val="0F1115"/>
          <w:sz w:val="24"/>
          <w:szCs w:val="24"/>
        </w:rPr>
        <w:t xml:space="preserve">, </w:t>
      </w:r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>р/с 40702810200000101290</w:t>
      </w:r>
      <w:r w:rsidR="002A7AA5">
        <w:rPr>
          <w:rFonts w:ascii="Times New Roman" w:eastAsia="Times New Roman" w:hAnsi="Times New Roman"/>
          <w:color w:val="0F1115"/>
          <w:sz w:val="24"/>
          <w:szCs w:val="24"/>
        </w:rPr>
        <w:t xml:space="preserve">, </w:t>
      </w:r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>к/с 30101810200000000700</w:t>
      </w:r>
      <w:r w:rsidR="002A7AA5">
        <w:rPr>
          <w:rFonts w:ascii="Times New Roman" w:eastAsia="Times New Roman" w:hAnsi="Times New Roman"/>
          <w:color w:val="0F1115"/>
          <w:sz w:val="24"/>
          <w:szCs w:val="24"/>
        </w:rPr>
        <w:t xml:space="preserve">, </w:t>
      </w:r>
      <w:r w:rsidR="002A7AA5" w:rsidRPr="002A7AA5">
        <w:rPr>
          <w:rFonts w:ascii="Times New Roman" w:eastAsia="Times New Roman" w:hAnsi="Times New Roman"/>
          <w:color w:val="0F1115"/>
          <w:sz w:val="24"/>
          <w:szCs w:val="24"/>
        </w:rPr>
        <w:t>БИК 044525700</w:t>
      </w:r>
      <w:r w:rsidRPr="00EF74F8">
        <w:rPr>
          <w:rFonts w:ascii="Times New Roman" w:eastAsia="Times New Roman" w:hAnsi="Times New Roman"/>
          <w:color w:val="0F1115"/>
          <w:sz w:val="24"/>
          <w:szCs w:val="24"/>
        </w:rPr>
        <w:t>.</w:t>
      </w:r>
    </w:p>
    <w:p w14:paraId="3890C647" w14:textId="77777777" w:rsidR="00940691" w:rsidRPr="00572621" w:rsidRDefault="00940691" w:rsidP="005726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940691" w:rsidRPr="0057262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5CB88" w14:textId="77777777" w:rsidR="00A65E03" w:rsidRDefault="00A65E03" w:rsidP="008C1555">
      <w:pPr>
        <w:spacing w:after="0" w:line="240" w:lineRule="auto"/>
      </w:pPr>
      <w:r>
        <w:separator/>
      </w:r>
    </w:p>
  </w:endnote>
  <w:endnote w:type="continuationSeparator" w:id="0">
    <w:p w14:paraId="3DDC5501" w14:textId="77777777" w:rsidR="00A65E03" w:rsidRDefault="00A65E03" w:rsidP="008C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22818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96301A7" w14:textId="3F1C7935" w:rsidR="008C1555" w:rsidRDefault="008C1555">
            <w:pPr>
              <w:pStyle w:val="a8"/>
              <w:jc w:val="center"/>
            </w:pPr>
            <w:r w:rsidRPr="008C1555">
              <w:rPr>
                <w:rFonts w:ascii="Times New Roman" w:hAnsi="Times New Roman"/>
                <w:sz w:val="20"/>
                <w:szCs w:val="20"/>
              </w:rPr>
              <w:t xml:space="preserve">Страница </w:t>
            </w:r>
            <w:r w:rsidRPr="008C1555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8C1555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8C1555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Pr="008C1555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Pr="008C1555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8C1555">
              <w:rPr>
                <w:rFonts w:ascii="Times New Roman" w:hAnsi="Times New Roman"/>
                <w:sz w:val="20"/>
                <w:szCs w:val="20"/>
              </w:rPr>
              <w:t xml:space="preserve"> из </w:t>
            </w:r>
            <w:r w:rsidRPr="008C1555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8C1555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8C1555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Pr="008C1555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Pr="008C1555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20AB7E6" w14:textId="77777777" w:rsidR="008C1555" w:rsidRDefault="008C155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DAAF7" w14:textId="77777777" w:rsidR="00A65E03" w:rsidRDefault="00A65E03" w:rsidP="008C1555">
      <w:pPr>
        <w:spacing w:after="0" w:line="240" w:lineRule="auto"/>
      </w:pPr>
      <w:r>
        <w:separator/>
      </w:r>
    </w:p>
  </w:footnote>
  <w:footnote w:type="continuationSeparator" w:id="0">
    <w:p w14:paraId="7A5075C4" w14:textId="77777777" w:rsidR="00A65E03" w:rsidRDefault="00A65E03" w:rsidP="008C1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2" w15:restartNumberingAfterBreak="0">
    <w:nsid w:val="0000000D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6" w15:restartNumberingAfterBreak="0">
    <w:nsid w:val="1D6A22CD"/>
    <w:multiLevelType w:val="multilevel"/>
    <w:tmpl w:val="F388503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25934341"/>
    <w:multiLevelType w:val="multilevel"/>
    <w:tmpl w:val="BDDEA91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4C5C25B1"/>
    <w:multiLevelType w:val="multilevel"/>
    <w:tmpl w:val="75B2CED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364869"/>
    <w:multiLevelType w:val="hybridMultilevel"/>
    <w:tmpl w:val="BE1495F0"/>
    <w:lvl w:ilvl="0" w:tplc="842AD6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BD1259"/>
    <w:multiLevelType w:val="multilevel"/>
    <w:tmpl w:val="89A875D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460C8A"/>
    <w:multiLevelType w:val="multilevel"/>
    <w:tmpl w:val="0758005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F41C16"/>
    <w:multiLevelType w:val="multilevel"/>
    <w:tmpl w:val="EB62B95E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9"/>
  </w:num>
  <w:num w:numId="18">
    <w:abstractNumId w:val="17"/>
  </w:num>
  <w:num w:numId="19">
    <w:abstractNumId w:val="16"/>
  </w:num>
  <w:num w:numId="20">
    <w:abstractNumId w:val="18"/>
  </w:num>
  <w:num w:numId="21">
    <w:abstractNumId w:val="22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A3"/>
    <w:rsid w:val="00076F50"/>
    <w:rsid w:val="000B2008"/>
    <w:rsid w:val="001374A3"/>
    <w:rsid w:val="00273CBE"/>
    <w:rsid w:val="002A7AA5"/>
    <w:rsid w:val="003B0E85"/>
    <w:rsid w:val="004C2AAE"/>
    <w:rsid w:val="00526673"/>
    <w:rsid w:val="00572621"/>
    <w:rsid w:val="005F0AA0"/>
    <w:rsid w:val="00605DF3"/>
    <w:rsid w:val="006338D4"/>
    <w:rsid w:val="00667E37"/>
    <w:rsid w:val="007B74C1"/>
    <w:rsid w:val="007D757B"/>
    <w:rsid w:val="007E564F"/>
    <w:rsid w:val="00887A0E"/>
    <w:rsid w:val="008C1555"/>
    <w:rsid w:val="008C4096"/>
    <w:rsid w:val="008F69A3"/>
    <w:rsid w:val="0093453F"/>
    <w:rsid w:val="00940691"/>
    <w:rsid w:val="0095277C"/>
    <w:rsid w:val="00A07502"/>
    <w:rsid w:val="00A65E03"/>
    <w:rsid w:val="00A71386"/>
    <w:rsid w:val="00AD098A"/>
    <w:rsid w:val="00CB3B1E"/>
    <w:rsid w:val="00DF785E"/>
    <w:rsid w:val="00E74B24"/>
    <w:rsid w:val="00E92B70"/>
    <w:rsid w:val="00EF74F8"/>
    <w:rsid w:val="00F014CB"/>
    <w:rsid w:val="00F4117E"/>
    <w:rsid w:val="00F43FDF"/>
    <w:rsid w:val="00F84CFB"/>
    <w:rsid w:val="00FF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F967B"/>
  <w15:chartTrackingRefBased/>
  <w15:docId w15:val="{9BE3AE1B-52F8-4984-8103-63351410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98A"/>
    <w:rPr>
      <w:rFonts w:eastAsiaTheme="minorEastAsia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CB3B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09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3B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B3B1E"/>
    <w:rPr>
      <w:b/>
      <w:bCs/>
    </w:rPr>
  </w:style>
  <w:style w:type="paragraph" w:customStyle="1" w:styleId="ds-markdown-paragraph">
    <w:name w:val="ds-markdown-paragraph"/>
    <w:basedOn w:val="a"/>
    <w:rsid w:val="00CB3B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B3B1E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8C155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C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1555"/>
    <w:rPr>
      <w:rFonts w:eastAsiaTheme="minorEastAsia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C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1555"/>
    <w:rPr>
      <w:rFonts w:eastAsiaTheme="minorEastAsia" w:cs="Times New Roman"/>
      <w:lang w:eastAsia="ru-RU"/>
    </w:rPr>
  </w:style>
  <w:style w:type="paragraph" w:styleId="aa">
    <w:name w:val="List Paragraph"/>
    <w:basedOn w:val="a"/>
    <w:uiPriority w:val="34"/>
    <w:qFormat/>
    <w:rsid w:val="00DF7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mg.s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1844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Боброва Валерия</dc:creator>
  <cp:keywords/>
  <dc:description/>
  <cp:lastModifiedBy>Боброва Валерия</cp:lastModifiedBy>
  <cp:revision>37</cp:revision>
  <dcterms:created xsi:type="dcterms:W3CDTF">2025-09-10T10:14:00Z</dcterms:created>
  <dcterms:modified xsi:type="dcterms:W3CDTF">2025-09-10T13:03:00Z</dcterms:modified>
</cp:coreProperties>
</file>